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D0" w:rsidRPr="00A63442" w:rsidRDefault="00125DD0" w:rsidP="00125DD0">
      <w:pPr>
        <w:pStyle w:val="Default"/>
        <w:jc w:val="center"/>
        <w:rPr>
          <w:sz w:val="22"/>
          <w:szCs w:val="22"/>
        </w:rPr>
      </w:pPr>
      <w:r w:rsidRPr="00A63442">
        <w:rPr>
          <w:b/>
          <w:bCs/>
          <w:sz w:val="22"/>
          <w:szCs w:val="22"/>
        </w:rPr>
        <w:t>SURAT KEPUTUSAN</w:t>
      </w:r>
    </w:p>
    <w:p w:rsidR="00125DD0" w:rsidRPr="00A63442" w:rsidRDefault="00125DD0" w:rsidP="00125DD0">
      <w:pPr>
        <w:pStyle w:val="Default"/>
        <w:jc w:val="center"/>
        <w:rPr>
          <w:sz w:val="22"/>
          <w:szCs w:val="22"/>
        </w:rPr>
      </w:pPr>
      <w:r w:rsidRPr="00A63442">
        <w:rPr>
          <w:b/>
          <w:bCs/>
          <w:sz w:val="22"/>
          <w:szCs w:val="22"/>
        </w:rPr>
        <w:t xml:space="preserve">KETUA PENGADILAN AGAMA Kuala </w:t>
      </w:r>
      <w:proofErr w:type="spellStart"/>
      <w:r w:rsidRPr="00A63442">
        <w:rPr>
          <w:b/>
          <w:bCs/>
          <w:sz w:val="22"/>
          <w:szCs w:val="22"/>
        </w:rPr>
        <w:t>Tungkal</w:t>
      </w:r>
      <w:proofErr w:type="spellEnd"/>
      <w:r w:rsidRPr="00A63442">
        <w:rPr>
          <w:b/>
          <w:bCs/>
          <w:sz w:val="22"/>
          <w:szCs w:val="22"/>
        </w:rPr>
        <w:t xml:space="preserve"> </w:t>
      </w:r>
    </w:p>
    <w:p w:rsidR="00125DD0" w:rsidRPr="00A63442" w:rsidRDefault="00125DD0" w:rsidP="00125DD0">
      <w:pPr>
        <w:pStyle w:val="Default"/>
        <w:jc w:val="center"/>
        <w:rPr>
          <w:sz w:val="22"/>
          <w:szCs w:val="22"/>
        </w:rPr>
      </w:pPr>
      <w:proofErr w:type="gramStart"/>
      <w:r w:rsidRPr="00A63442">
        <w:rPr>
          <w:b/>
          <w:bCs/>
          <w:sz w:val="22"/>
          <w:szCs w:val="22"/>
        </w:rPr>
        <w:t>NOMOR :</w:t>
      </w:r>
      <w:proofErr w:type="gramEnd"/>
      <w:r w:rsidRPr="00A63442">
        <w:rPr>
          <w:b/>
          <w:bCs/>
          <w:sz w:val="22"/>
          <w:szCs w:val="22"/>
        </w:rPr>
        <w:t xml:space="preserve"> W8-A8/239/OT.00/II/2011</w:t>
      </w:r>
    </w:p>
    <w:p w:rsidR="00125DD0" w:rsidRPr="00A63442" w:rsidRDefault="00125DD0" w:rsidP="00125DD0">
      <w:pPr>
        <w:pStyle w:val="Default"/>
        <w:jc w:val="center"/>
        <w:rPr>
          <w:sz w:val="22"/>
          <w:szCs w:val="22"/>
        </w:rPr>
      </w:pPr>
      <w:proofErr w:type="spellStart"/>
      <w:r w:rsidRPr="00A63442">
        <w:rPr>
          <w:b/>
          <w:bCs/>
          <w:sz w:val="22"/>
          <w:szCs w:val="22"/>
        </w:rPr>
        <w:t>Tentang</w:t>
      </w:r>
      <w:proofErr w:type="spellEnd"/>
    </w:p>
    <w:p w:rsidR="00125DD0" w:rsidRPr="00A63442" w:rsidRDefault="00125DD0" w:rsidP="00125DD0">
      <w:pPr>
        <w:pStyle w:val="Default"/>
        <w:jc w:val="center"/>
        <w:rPr>
          <w:sz w:val="22"/>
          <w:szCs w:val="22"/>
        </w:rPr>
      </w:pPr>
      <w:r w:rsidRPr="00A63442">
        <w:rPr>
          <w:b/>
          <w:bCs/>
          <w:sz w:val="22"/>
          <w:szCs w:val="22"/>
        </w:rPr>
        <w:t>STANDARD OPERATING PROCEDURES (SOP)</w:t>
      </w:r>
    </w:p>
    <w:p w:rsidR="00125DD0" w:rsidRPr="00A63442" w:rsidRDefault="00125DD0" w:rsidP="00125DD0">
      <w:pPr>
        <w:pStyle w:val="Default"/>
        <w:jc w:val="center"/>
        <w:rPr>
          <w:sz w:val="22"/>
          <w:szCs w:val="22"/>
        </w:rPr>
      </w:pPr>
      <w:r w:rsidRPr="00A63442">
        <w:rPr>
          <w:b/>
          <w:bCs/>
          <w:sz w:val="22"/>
          <w:szCs w:val="22"/>
        </w:rPr>
        <w:t xml:space="preserve">PENGADILAN </w:t>
      </w:r>
      <w:r w:rsidRPr="00A63442">
        <w:rPr>
          <w:b/>
          <w:bCs/>
          <w:caps/>
          <w:sz w:val="22"/>
          <w:szCs w:val="22"/>
        </w:rPr>
        <w:t>AGAMA Kuala Tungkal</w:t>
      </w:r>
      <w:r w:rsidRPr="00A63442">
        <w:rPr>
          <w:b/>
          <w:bCs/>
          <w:sz w:val="22"/>
          <w:szCs w:val="22"/>
        </w:rPr>
        <w:t xml:space="preserve"> </w:t>
      </w:r>
    </w:p>
    <w:p w:rsidR="00125DD0" w:rsidRPr="00A63442" w:rsidRDefault="00125DD0" w:rsidP="00125DD0">
      <w:pPr>
        <w:pStyle w:val="Default"/>
        <w:jc w:val="center"/>
        <w:rPr>
          <w:sz w:val="22"/>
          <w:szCs w:val="22"/>
        </w:rPr>
      </w:pPr>
      <w:r w:rsidRPr="00A63442">
        <w:rPr>
          <w:b/>
          <w:bCs/>
          <w:sz w:val="22"/>
          <w:szCs w:val="22"/>
        </w:rPr>
        <w:t xml:space="preserve">KETUA PENGADILAN AGAMA Kuala </w:t>
      </w:r>
      <w:proofErr w:type="spellStart"/>
      <w:r w:rsidRPr="00A63442">
        <w:rPr>
          <w:b/>
          <w:bCs/>
          <w:sz w:val="22"/>
          <w:szCs w:val="22"/>
        </w:rPr>
        <w:t>Tungkal</w:t>
      </w:r>
      <w:proofErr w:type="spellEnd"/>
      <w:r w:rsidRPr="00A63442">
        <w:rPr>
          <w:b/>
          <w:bCs/>
          <w:sz w:val="22"/>
          <w:szCs w:val="22"/>
        </w:rPr>
        <w:t xml:space="preserve"> </w:t>
      </w:r>
    </w:p>
    <w:p w:rsidR="00125DD0" w:rsidRPr="00A63442" w:rsidRDefault="00125DD0" w:rsidP="0072714F">
      <w:pPr>
        <w:pStyle w:val="Default"/>
        <w:tabs>
          <w:tab w:val="left" w:pos="1701"/>
          <w:tab w:val="left" w:pos="1985"/>
        </w:tabs>
        <w:spacing w:before="240"/>
        <w:ind w:left="2268" w:hanging="2268"/>
        <w:jc w:val="both"/>
        <w:rPr>
          <w:sz w:val="22"/>
          <w:szCs w:val="22"/>
        </w:rPr>
      </w:pPr>
      <w:proofErr w:type="spellStart"/>
      <w:r w:rsidRPr="00A63442">
        <w:rPr>
          <w:sz w:val="22"/>
          <w:szCs w:val="22"/>
        </w:rPr>
        <w:t>Menimbang</w:t>
      </w:r>
      <w:proofErr w:type="spellEnd"/>
      <w:r w:rsidRPr="00A63442">
        <w:rPr>
          <w:sz w:val="22"/>
          <w:szCs w:val="22"/>
        </w:rPr>
        <w:t xml:space="preserve"> </w:t>
      </w:r>
      <w:r w:rsidRPr="00A63442">
        <w:rPr>
          <w:sz w:val="22"/>
          <w:szCs w:val="22"/>
        </w:rPr>
        <w:tab/>
        <w:t xml:space="preserve">: </w:t>
      </w:r>
      <w:r w:rsidRPr="00A63442">
        <w:rPr>
          <w:sz w:val="22"/>
          <w:szCs w:val="22"/>
        </w:rPr>
        <w:tab/>
        <w:t xml:space="preserve">a. </w:t>
      </w:r>
      <w:proofErr w:type="spellStart"/>
      <w:r w:rsidRPr="00A63442">
        <w:rPr>
          <w:sz w:val="22"/>
          <w:szCs w:val="22"/>
        </w:rPr>
        <w:t>Bahwa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untuk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memenuhi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ketentuan</w:t>
      </w:r>
      <w:proofErr w:type="spellEnd"/>
      <w:r w:rsidRPr="00A63442">
        <w:rPr>
          <w:sz w:val="22"/>
          <w:szCs w:val="22"/>
        </w:rPr>
        <w:t xml:space="preserve"> program </w:t>
      </w:r>
      <w:proofErr w:type="spellStart"/>
      <w:r w:rsidRPr="00A63442">
        <w:rPr>
          <w:sz w:val="22"/>
          <w:szCs w:val="22"/>
        </w:rPr>
        <w:t>Reformasi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Birokrasi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dalam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sistem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pemerintahan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Republik</w:t>
      </w:r>
      <w:proofErr w:type="spellEnd"/>
      <w:r w:rsidRPr="00A63442">
        <w:rPr>
          <w:sz w:val="22"/>
          <w:szCs w:val="22"/>
        </w:rPr>
        <w:t xml:space="preserve"> Indonesia, </w:t>
      </w:r>
      <w:proofErr w:type="spellStart"/>
      <w:r w:rsidRPr="00A63442">
        <w:rPr>
          <w:sz w:val="22"/>
          <w:szCs w:val="22"/>
        </w:rPr>
        <w:t>perlu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disusun</w:t>
      </w:r>
      <w:proofErr w:type="spellEnd"/>
      <w:r w:rsidRPr="00A63442">
        <w:rPr>
          <w:sz w:val="22"/>
          <w:szCs w:val="22"/>
        </w:rPr>
        <w:t xml:space="preserve"> Standard Operating Procedures (SOP</w:t>
      </w:r>
      <w:proofErr w:type="gramStart"/>
      <w:r w:rsidRPr="00A63442">
        <w:rPr>
          <w:sz w:val="22"/>
          <w:szCs w:val="22"/>
        </w:rPr>
        <w:t>) ;</w:t>
      </w:r>
      <w:proofErr w:type="gramEnd"/>
      <w:r w:rsidRPr="00A63442">
        <w:rPr>
          <w:sz w:val="22"/>
          <w:szCs w:val="22"/>
        </w:rPr>
        <w:t xml:space="preserve"> </w:t>
      </w:r>
    </w:p>
    <w:p w:rsidR="00125DD0" w:rsidRPr="00A63442" w:rsidRDefault="00125DD0" w:rsidP="00125DD0">
      <w:pPr>
        <w:pStyle w:val="Default"/>
        <w:tabs>
          <w:tab w:val="left" w:pos="1701"/>
          <w:tab w:val="left" w:pos="1985"/>
        </w:tabs>
        <w:ind w:left="2268" w:hanging="2268"/>
        <w:jc w:val="both"/>
        <w:rPr>
          <w:sz w:val="22"/>
          <w:szCs w:val="22"/>
        </w:rPr>
      </w:pPr>
      <w:r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ab/>
      </w:r>
      <w:proofErr w:type="gramStart"/>
      <w:r w:rsidRPr="00A63442">
        <w:rPr>
          <w:sz w:val="22"/>
          <w:szCs w:val="22"/>
        </w:rPr>
        <w:t xml:space="preserve">b. </w:t>
      </w:r>
      <w:proofErr w:type="spellStart"/>
      <w:r w:rsidRPr="00A63442">
        <w:rPr>
          <w:sz w:val="22"/>
          <w:szCs w:val="22"/>
        </w:rPr>
        <w:t>Bahwa</w:t>
      </w:r>
      <w:proofErr w:type="spellEnd"/>
      <w:proofErr w:type="gramEnd"/>
      <w:r w:rsidRPr="00A63442">
        <w:rPr>
          <w:sz w:val="22"/>
          <w:szCs w:val="22"/>
        </w:rPr>
        <w:t xml:space="preserve"> Standard Operating Procedures (SOP) </w:t>
      </w:r>
      <w:proofErr w:type="spellStart"/>
      <w:r w:rsidRPr="00A63442">
        <w:rPr>
          <w:sz w:val="22"/>
          <w:szCs w:val="22"/>
        </w:rPr>
        <w:t>di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Pengadilan</w:t>
      </w:r>
      <w:proofErr w:type="spellEnd"/>
      <w:r w:rsidRPr="00A63442">
        <w:rPr>
          <w:sz w:val="22"/>
          <w:szCs w:val="22"/>
        </w:rPr>
        <w:t xml:space="preserve"> Agama Kuala </w:t>
      </w:r>
      <w:proofErr w:type="spellStart"/>
      <w:r w:rsidRPr="00A63442">
        <w:rPr>
          <w:sz w:val="22"/>
          <w:szCs w:val="22"/>
        </w:rPr>
        <w:t>Tungkal</w:t>
      </w:r>
      <w:proofErr w:type="spellEnd"/>
      <w:r w:rsidRPr="00A63442">
        <w:rPr>
          <w:sz w:val="22"/>
          <w:szCs w:val="22"/>
        </w:rPr>
        <w:t xml:space="preserve">  </w:t>
      </w:r>
      <w:proofErr w:type="spellStart"/>
      <w:r w:rsidRPr="00A63442">
        <w:rPr>
          <w:sz w:val="22"/>
          <w:szCs w:val="22"/>
        </w:rPr>
        <w:t>perlu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ditetapkan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sebagai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dasar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pelaksanaan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tugas-tugas</w:t>
      </w:r>
      <w:proofErr w:type="spellEnd"/>
      <w:r w:rsidRPr="00A63442">
        <w:rPr>
          <w:sz w:val="22"/>
          <w:szCs w:val="22"/>
        </w:rPr>
        <w:t xml:space="preserve"> ; </w:t>
      </w:r>
    </w:p>
    <w:p w:rsidR="00125DD0" w:rsidRPr="00A63442" w:rsidRDefault="00125DD0" w:rsidP="00FB136F">
      <w:pPr>
        <w:pStyle w:val="Default"/>
        <w:tabs>
          <w:tab w:val="left" w:pos="1701"/>
          <w:tab w:val="left" w:pos="1985"/>
        </w:tabs>
        <w:ind w:left="2268" w:hanging="2268"/>
        <w:jc w:val="both"/>
        <w:rPr>
          <w:sz w:val="22"/>
          <w:szCs w:val="22"/>
        </w:rPr>
      </w:pPr>
      <w:proofErr w:type="spellStart"/>
      <w:r w:rsidRPr="00A63442">
        <w:rPr>
          <w:sz w:val="22"/>
          <w:szCs w:val="22"/>
        </w:rPr>
        <w:t>Mengingat</w:t>
      </w:r>
      <w:proofErr w:type="spellEnd"/>
      <w:r w:rsidRPr="00A63442">
        <w:rPr>
          <w:sz w:val="22"/>
          <w:szCs w:val="22"/>
        </w:rPr>
        <w:t xml:space="preserve"> </w:t>
      </w:r>
      <w:r w:rsidRPr="00A63442">
        <w:rPr>
          <w:sz w:val="22"/>
          <w:szCs w:val="22"/>
        </w:rPr>
        <w:tab/>
        <w:t xml:space="preserve">: </w:t>
      </w:r>
      <w:r w:rsidRPr="00A63442">
        <w:rPr>
          <w:sz w:val="22"/>
          <w:szCs w:val="22"/>
        </w:rPr>
        <w:tab/>
        <w:t>1</w:t>
      </w:r>
      <w:proofErr w:type="gramStart"/>
      <w:r w:rsidRPr="00A63442">
        <w:rPr>
          <w:sz w:val="22"/>
          <w:szCs w:val="22"/>
        </w:rPr>
        <w:t xml:space="preserve">.  </w:t>
      </w:r>
      <w:r w:rsidR="00FB136F">
        <w:rPr>
          <w:sz w:val="22"/>
          <w:szCs w:val="22"/>
        </w:rPr>
        <w:t>…</w:t>
      </w:r>
      <w:proofErr w:type="gramEnd"/>
      <w:r w:rsidR="00FB136F">
        <w:rPr>
          <w:sz w:val="22"/>
          <w:szCs w:val="22"/>
        </w:rPr>
        <w:t>…………………………………..</w:t>
      </w:r>
    </w:p>
    <w:p w:rsidR="00125DD0" w:rsidRPr="00A63442" w:rsidRDefault="00125DD0" w:rsidP="00125DD0">
      <w:pPr>
        <w:pStyle w:val="Default"/>
        <w:tabs>
          <w:tab w:val="left" w:pos="1701"/>
          <w:tab w:val="left" w:pos="1985"/>
        </w:tabs>
        <w:ind w:left="2268" w:hanging="2268"/>
        <w:jc w:val="both"/>
        <w:rPr>
          <w:sz w:val="22"/>
          <w:szCs w:val="22"/>
        </w:rPr>
      </w:pPr>
      <w:r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ab/>
        <w:t xml:space="preserve">2. </w:t>
      </w:r>
      <w:proofErr w:type="spellStart"/>
      <w:r w:rsidRPr="00A63442">
        <w:rPr>
          <w:sz w:val="22"/>
          <w:szCs w:val="22"/>
        </w:rPr>
        <w:t>Undang-undang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Nomor</w:t>
      </w:r>
      <w:proofErr w:type="spellEnd"/>
      <w:r w:rsidRPr="00A63442">
        <w:rPr>
          <w:sz w:val="22"/>
          <w:szCs w:val="22"/>
        </w:rPr>
        <w:t xml:space="preserve"> 4 </w:t>
      </w:r>
      <w:proofErr w:type="spellStart"/>
      <w:r w:rsidRPr="00A63442">
        <w:rPr>
          <w:sz w:val="22"/>
          <w:szCs w:val="22"/>
        </w:rPr>
        <w:t>Tahun</w:t>
      </w:r>
      <w:proofErr w:type="spellEnd"/>
      <w:r w:rsidRPr="00A63442">
        <w:rPr>
          <w:sz w:val="22"/>
          <w:szCs w:val="22"/>
        </w:rPr>
        <w:t xml:space="preserve"> 2004 </w:t>
      </w:r>
      <w:proofErr w:type="spellStart"/>
      <w:r w:rsidRPr="00A63442">
        <w:rPr>
          <w:sz w:val="22"/>
          <w:szCs w:val="22"/>
        </w:rPr>
        <w:t>Tentang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Kekuasaan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Kehakiman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sebagaimana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telah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diubah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dengan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Undang-undang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Nomor</w:t>
      </w:r>
      <w:proofErr w:type="spellEnd"/>
      <w:r w:rsidRPr="00A63442">
        <w:rPr>
          <w:sz w:val="22"/>
          <w:szCs w:val="22"/>
        </w:rPr>
        <w:t xml:space="preserve"> 48 </w:t>
      </w:r>
      <w:proofErr w:type="spellStart"/>
      <w:r w:rsidRPr="00A63442">
        <w:rPr>
          <w:sz w:val="22"/>
          <w:szCs w:val="22"/>
        </w:rPr>
        <w:t>Tahun</w:t>
      </w:r>
      <w:proofErr w:type="spellEnd"/>
      <w:r w:rsidRPr="00A63442">
        <w:rPr>
          <w:sz w:val="22"/>
          <w:szCs w:val="22"/>
        </w:rPr>
        <w:t xml:space="preserve"> 2009; </w:t>
      </w:r>
    </w:p>
    <w:p w:rsidR="00125DD0" w:rsidRPr="00A63442" w:rsidRDefault="00125DD0" w:rsidP="00125DD0">
      <w:pPr>
        <w:pStyle w:val="Default"/>
        <w:tabs>
          <w:tab w:val="left" w:pos="1701"/>
          <w:tab w:val="left" w:pos="1985"/>
        </w:tabs>
        <w:ind w:left="2268" w:hanging="2268"/>
        <w:jc w:val="both"/>
        <w:rPr>
          <w:sz w:val="22"/>
          <w:szCs w:val="22"/>
        </w:rPr>
      </w:pPr>
      <w:r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ab/>
        <w:t xml:space="preserve">3. </w:t>
      </w:r>
      <w:proofErr w:type="spellStart"/>
      <w:r w:rsidRPr="00A63442">
        <w:rPr>
          <w:sz w:val="22"/>
          <w:szCs w:val="22"/>
        </w:rPr>
        <w:t>Undang</w:t>
      </w:r>
      <w:proofErr w:type="spellEnd"/>
      <w:r w:rsidRPr="00A63442">
        <w:rPr>
          <w:sz w:val="22"/>
          <w:szCs w:val="22"/>
        </w:rPr>
        <w:t xml:space="preserve"> - </w:t>
      </w:r>
      <w:proofErr w:type="spellStart"/>
      <w:r w:rsidRPr="00A63442">
        <w:rPr>
          <w:sz w:val="22"/>
          <w:szCs w:val="22"/>
        </w:rPr>
        <w:t>Undang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Nomor</w:t>
      </w:r>
      <w:proofErr w:type="spellEnd"/>
      <w:r w:rsidRPr="00A63442">
        <w:rPr>
          <w:sz w:val="22"/>
          <w:szCs w:val="22"/>
        </w:rPr>
        <w:t xml:space="preserve"> 5 </w:t>
      </w:r>
      <w:proofErr w:type="spellStart"/>
      <w:r w:rsidRPr="00A63442">
        <w:rPr>
          <w:sz w:val="22"/>
          <w:szCs w:val="22"/>
        </w:rPr>
        <w:t>Tahun</w:t>
      </w:r>
      <w:proofErr w:type="spellEnd"/>
      <w:r w:rsidRPr="00A63442">
        <w:rPr>
          <w:sz w:val="22"/>
          <w:szCs w:val="22"/>
        </w:rPr>
        <w:t xml:space="preserve"> 2004 </w:t>
      </w:r>
      <w:proofErr w:type="spellStart"/>
      <w:r w:rsidRPr="00A63442">
        <w:rPr>
          <w:sz w:val="22"/>
          <w:szCs w:val="22"/>
        </w:rPr>
        <w:t>tentang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Mahkamah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Agung</w:t>
      </w:r>
      <w:proofErr w:type="spellEnd"/>
      <w:r w:rsidRPr="00A63442">
        <w:rPr>
          <w:sz w:val="22"/>
          <w:szCs w:val="22"/>
        </w:rPr>
        <w:t xml:space="preserve"> RI </w:t>
      </w:r>
      <w:proofErr w:type="spellStart"/>
      <w:r w:rsidRPr="00A63442">
        <w:rPr>
          <w:sz w:val="22"/>
          <w:szCs w:val="22"/>
        </w:rPr>
        <w:t>sebagaimana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telah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diubah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dengan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Undang-undang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Nomor</w:t>
      </w:r>
      <w:proofErr w:type="spellEnd"/>
      <w:r w:rsidRPr="00A63442">
        <w:rPr>
          <w:sz w:val="22"/>
          <w:szCs w:val="22"/>
        </w:rPr>
        <w:t xml:space="preserve"> 3 </w:t>
      </w:r>
      <w:proofErr w:type="spellStart"/>
      <w:r w:rsidRPr="00A63442">
        <w:rPr>
          <w:sz w:val="22"/>
          <w:szCs w:val="22"/>
        </w:rPr>
        <w:t>Tahun</w:t>
      </w:r>
      <w:proofErr w:type="spellEnd"/>
      <w:r w:rsidRPr="00A63442">
        <w:rPr>
          <w:sz w:val="22"/>
          <w:szCs w:val="22"/>
        </w:rPr>
        <w:t xml:space="preserve"> 2009; </w:t>
      </w:r>
    </w:p>
    <w:p w:rsidR="00125DD0" w:rsidRPr="00A63442" w:rsidRDefault="00125DD0" w:rsidP="00FB136F">
      <w:pPr>
        <w:pStyle w:val="Default"/>
        <w:tabs>
          <w:tab w:val="left" w:pos="1701"/>
          <w:tab w:val="left" w:pos="1985"/>
        </w:tabs>
        <w:ind w:left="2268" w:hanging="2268"/>
        <w:jc w:val="both"/>
        <w:rPr>
          <w:sz w:val="22"/>
          <w:szCs w:val="22"/>
        </w:rPr>
      </w:pPr>
      <w:r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ab/>
        <w:t>4.</w:t>
      </w:r>
      <w:r w:rsidRPr="00A63442">
        <w:rPr>
          <w:sz w:val="22"/>
          <w:szCs w:val="22"/>
        </w:rPr>
        <w:tab/>
      </w:r>
      <w:proofErr w:type="spellStart"/>
      <w:r w:rsidRPr="00A63442">
        <w:rPr>
          <w:sz w:val="22"/>
          <w:szCs w:val="22"/>
        </w:rPr>
        <w:t>Undang-undang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Nomor</w:t>
      </w:r>
      <w:proofErr w:type="spellEnd"/>
      <w:r w:rsidRPr="00A63442">
        <w:rPr>
          <w:sz w:val="22"/>
          <w:szCs w:val="22"/>
        </w:rPr>
        <w:t xml:space="preserve"> 50 </w:t>
      </w:r>
      <w:proofErr w:type="spellStart"/>
      <w:r w:rsidRPr="00A63442">
        <w:rPr>
          <w:sz w:val="22"/>
          <w:szCs w:val="22"/>
        </w:rPr>
        <w:t>Tahun</w:t>
      </w:r>
      <w:proofErr w:type="spellEnd"/>
      <w:r w:rsidRPr="00A63442">
        <w:rPr>
          <w:sz w:val="22"/>
          <w:szCs w:val="22"/>
        </w:rPr>
        <w:t xml:space="preserve"> 2009 </w:t>
      </w:r>
      <w:proofErr w:type="spellStart"/>
      <w:r w:rsidRPr="00A63442">
        <w:rPr>
          <w:sz w:val="22"/>
          <w:szCs w:val="22"/>
        </w:rPr>
        <w:t>tentang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Peradilan</w:t>
      </w:r>
      <w:proofErr w:type="spellEnd"/>
      <w:r w:rsidRPr="00A63442">
        <w:rPr>
          <w:sz w:val="22"/>
          <w:szCs w:val="22"/>
        </w:rPr>
        <w:t xml:space="preserve"> Agama </w:t>
      </w:r>
      <w:proofErr w:type="spellStart"/>
      <w:r w:rsidRPr="00A63442">
        <w:rPr>
          <w:sz w:val="22"/>
          <w:szCs w:val="22"/>
        </w:rPr>
        <w:t>perubahan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kedua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atas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Undang-undang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Nomor</w:t>
      </w:r>
      <w:proofErr w:type="spellEnd"/>
      <w:r w:rsidRPr="00A63442">
        <w:rPr>
          <w:sz w:val="22"/>
          <w:szCs w:val="22"/>
        </w:rPr>
        <w:t xml:space="preserve"> 7 </w:t>
      </w:r>
      <w:proofErr w:type="spellStart"/>
      <w:r w:rsidRPr="00A63442">
        <w:rPr>
          <w:sz w:val="22"/>
          <w:szCs w:val="22"/>
        </w:rPr>
        <w:t>Tahun</w:t>
      </w:r>
      <w:proofErr w:type="spellEnd"/>
      <w:r w:rsidRPr="00A63442">
        <w:rPr>
          <w:sz w:val="22"/>
          <w:szCs w:val="22"/>
        </w:rPr>
        <w:t xml:space="preserve"> </w:t>
      </w:r>
      <w:proofErr w:type="gramStart"/>
      <w:r w:rsidRPr="00A63442">
        <w:rPr>
          <w:sz w:val="22"/>
          <w:szCs w:val="22"/>
        </w:rPr>
        <w:t>1989 ;</w:t>
      </w:r>
      <w:proofErr w:type="gramEnd"/>
      <w:r w:rsidRPr="00A63442">
        <w:rPr>
          <w:sz w:val="22"/>
          <w:szCs w:val="22"/>
        </w:rPr>
        <w:t xml:space="preserve"> </w:t>
      </w:r>
    </w:p>
    <w:p w:rsidR="00125DD0" w:rsidRPr="00A63442" w:rsidRDefault="00125DD0" w:rsidP="00125DD0">
      <w:pPr>
        <w:pStyle w:val="Default"/>
        <w:tabs>
          <w:tab w:val="left" w:pos="1701"/>
          <w:tab w:val="left" w:pos="1985"/>
        </w:tabs>
        <w:ind w:left="2268" w:hanging="2268"/>
        <w:jc w:val="both"/>
        <w:rPr>
          <w:sz w:val="22"/>
          <w:szCs w:val="22"/>
        </w:rPr>
      </w:pPr>
      <w:r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ab/>
        <w:t xml:space="preserve">5. </w:t>
      </w:r>
      <w:proofErr w:type="spellStart"/>
      <w:r w:rsidRPr="00A63442">
        <w:rPr>
          <w:sz w:val="22"/>
          <w:szCs w:val="22"/>
        </w:rPr>
        <w:t>Peraturan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Menteri</w:t>
      </w:r>
      <w:proofErr w:type="spellEnd"/>
      <w:r w:rsidRPr="00A63442">
        <w:rPr>
          <w:sz w:val="22"/>
          <w:szCs w:val="22"/>
        </w:rPr>
        <w:t xml:space="preserve"> Negara </w:t>
      </w:r>
      <w:proofErr w:type="spellStart"/>
      <w:r w:rsidRPr="00A63442">
        <w:rPr>
          <w:sz w:val="22"/>
          <w:szCs w:val="22"/>
        </w:rPr>
        <w:t>Pendayagunaan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Aparatur</w:t>
      </w:r>
      <w:proofErr w:type="spellEnd"/>
      <w:r w:rsidRPr="00A63442">
        <w:rPr>
          <w:sz w:val="22"/>
          <w:szCs w:val="22"/>
        </w:rPr>
        <w:t xml:space="preserve"> Negara </w:t>
      </w:r>
      <w:proofErr w:type="spellStart"/>
      <w:proofErr w:type="gramStart"/>
      <w:r w:rsidRPr="00A63442">
        <w:rPr>
          <w:sz w:val="22"/>
          <w:szCs w:val="22"/>
        </w:rPr>
        <w:t>Nomor</w:t>
      </w:r>
      <w:proofErr w:type="spellEnd"/>
      <w:r w:rsidRPr="00A63442">
        <w:rPr>
          <w:sz w:val="22"/>
          <w:szCs w:val="22"/>
        </w:rPr>
        <w:t xml:space="preserve"> :</w:t>
      </w:r>
      <w:proofErr w:type="gramEnd"/>
      <w:r w:rsidRPr="00A63442">
        <w:rPr>
          <w:sz w:val="22"/>
          <w:szCs w:val="22"/>
        </w:rPr>
        <w:t xml:space="preserve"> PER/21/M.PAN/11/2008 </w:t>
      </w:r>
      <w:proofErr w:type="spellStart"/>
      <w:r w:rsidRPr="00A63442">
        <w:rPr>
          <w:sz w:val="22"/>
          <w:szCs w:val="22"/>
        </w:rPr>
        <w:t>tentang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Pedoman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Penyusunan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Standar</w:t>
      </w:r>
      <w:proofErr w:type="spellEnd"/>
      <w:r w:rsidRPr="00A63442">
        <w:rPr>
          <w:sz w:val="22"/>
          <w:szCs w:val="22"/>
        </w:rPr>
        <w:t xml:space="preserve"> Operational </w:t>
      </w:r>
      <w:proofErr w:type="spellStart"/>
      <w:r w:rsidRPr="00A63442">
        <w:rPr>
          <w:sz w:val="22"/>
          <w:szCs w:val="22"/>
        </w:rPr>
        <w:t>Prosedur</w:t>
      </w:r>
      <w:proofErr w:type="spellEnd"/>
      <w:r w:rsidRPr="00A63442">
        <w:rPr>
          <w:sz w:val="22"/>
          <w:szCs w:val="22"/>
        </w:rPr>
        <w:t xml:space="preserve"> (SOP) </w:t>
      </w:r>
      <w:proofErr w:type="spellStart"/>
      <w:r w:rsidRPr="00A63442">
        <w:rPr>
          <w:sz w:val="22"/>
          <w:szCs w:val="22"/>
        </w:rPr>
        <w:t>Administrasi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Pemerintahan</w:t>
      </w:r>
      <w:proofErr w:type="spellEnd"/>
      <w:r w:rsidRPr="00A63442">
        <w:rPr>
          <w:sz w:val="22"/>
          <w:szCs w:val="22"/>
        </w:rPr>
        <w:t xml:space="preserve"> ; </w:t>
      </w:r>
    </w:p>
    <w:p w:rsidR="00125DD0" w:rsidRPr="00A63442" w:rsidRDefault="00125DD0" w:rsidP="00125DD0">
      <w:pPr>
        <w:pStyle w:val="Default"/>
        <w:tabs>
          <w:tab w:val="left" w:pos="1701"/>
          <w:tab w:val="left" w:pos="1985"/>
        </w:tabs>
        <w:ind w:left="1985" w:hanging="1985"/>
        <w:jc w:val="both"/>
        <w:rPr>
          <w:sz w:val="22"/>
          <w:szCs w:val="22"/>
        </w:rPr>
      </w:pPr>
      <w:proofErr w:type="spellStart"/>
      <w:r w:rsidRPr="00A63442">
        <w:rPr>
          <w:sz w:val="22"/>
          <w:szCs w:val="22"/>
        </w:rPr>
        <w:t>Memperhatikan</w:t>
      </w:r>
      <w:proofErr w:type="spellEnd"/>
      <w:r w:rsidRPr="00A63442">
        <w:rPr>
          <w:sz w:val="22"/>
          <w:szCs w:val="22"/>
        </w:rPr>
        <w:t xml:space="preserve"> </w:t>
      </w:r>
      <w:r w:rsidRPr="00A63442">
        <w:rPr>
          <w:sz w:val="22"/>
          <w:szCs w:val="22"/>
        </w:rPr>
        <w:tab/>
        <w:t xml:space="preserve">: </w:t>
      </w:r>
      <w:r w:rsidRPr="00A63442">
        <w:rPr>
          <w:sz w:val="22"/>
          <w:szCs w:val="22"/>
        </w:rPr>
        <w:tab/>
      </w:r>
      <w:proofErr w:type="spellStart"/>
      <w:r w:rsidRPr="00A63442">
        <w:rPr>
          <w:sz w:val="22"/>
          <w:szCs w:val="22"/>
        </w:rPr>
        <w:t>Hasil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Rapat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Kerja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Nasional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Mahkamah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Agung</w:t>
      </w:r>
      <w:proofErr w:type="spellEnd"/>
      <w:r w:rsidRPr="00A63442">
        <w:rPr>
          <w:sz w:val="22"/>
          <w:szCs w:val="22"/>
        </w:rPr>
        <w:t xml:space="preserve"> RI </w:t>
      </w:r>
      <w:proofErr w:type="spellStart"/>
      <w:r w:rsidRPr="00A63442">
        <w:rPr>
          <w:sz w:val="22"/>
          <w:szCs w:val="22"/>
        </w:rPr>
        <w:t>tanggal</w:t>
      </w:r>
      <w:proofErr w:type="spellEnd"/>
      <w:r w:rsidRPr="00A63442">
        <w:rPr>
          <w:sz w:val="22"/>
          <w:szCs w:val="22"/>
        </w:rPr>
        <w:t xml:space="preserve"> 11 s/d 13 </w:t>
      </w:r>
      <w:proofErr w:type="spellStart"/>
      <w:r w:rsidRPr="00A63442">
        <w:rPr>
          <w:sz w:val="22"/>
          <w:szCs w:val="22"/>
        </w:rPr>
        <w:t>Oktober</w:t>
      </w:r>
      <w:proofErr w:type="spellEnd"/>
      <w:r w:rsidRPr="00A63442">
        <w:rPr>
          <w:sz w:val="22"/>
          <w:szCs w:val="22"/>
        </w:rPr>
        <w:t xml:space="preserve"> 2010 </w:t>
      </w:r>
      <w:proofErr w:type="spellStart"/>
      <w:r w:rsidRPr="00A63442">
        <w:rPr>
          <w:sz w:val="22"/>
          <w:szCs w:val="22"/>
        </w:rPr>
        <w:t>di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Balik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Papan</w:t>
      </w:r>
      <w:proofErr w:type="spellEnd"/>
      <w:r w:rsidRPr="00A63442">
        <w:rPr>
          <w:sz w:val="22"/>
          <w:szCs w:val="22"/>
        </w:rPr>
        <w:t xml:space="preserve"> </w:t>
      </w:r>
    </w:p>
    <w:p w:rsidR="00125DD0" w:rsidRPr="00A63442" w:rsidRDefault="00125DD0" w:rsidP="00125DD0">
      <w:pPr>
        <w:pStyle w:val="Default"/>
        <w:tabs>
          <w:tab w:val="left" w:pos="1701"/>
        </w:tabs>
        <w:ind w:left="1985" w:hanging="1985"/>
        <w:jc w:val="center"/>
        <w:rPr>
          <w:sz w:val="22"/>
          <w:szCs w:val="22"/>
        </w:rPr>
      </w:pPr>
      <w:r w:rsidRPr="00A63442">
        <w:rPr>
          <w:sz w:val="22"/>
          <w:szCs w:val="22"/>
        </w:rPr>
        <w:t>MEMUTUSKAN</w:t>
      </w:r>
    </w:p>
    <w:p w:rsidR="00125DD0" w:rsidRPr="00A63442" w:rsidRDefault="00125DD0" w:rsidP="00A63442">
      <w:pPr>
        <w:pStyle w:val="Default"/>
        <w:tabs>
          <w:tab w:val="left" w:pos="1701"/>
          <w:tab w:val="left" w:pos="1985"/>
        </w:tabs>
        <w:ind w:left="1985" w:hanging="1985"/>
        <w:rPr>
          <w:sz w:val="22"/>
          <w:szCs w:val="22"/>
        </w:rPr>
      </w:pPr>
      <w:proofErr w:type="spellStart"/>
      <w:r w:rsidRPr="00A63442">
        <w:rPr>
          <w:sz w:val="22"/>
          <w:szCs w:val="22"/>
        </w:rPr>
        <w:t>Menetapkan</w:t>
      </w:r>
      <w:proofErr w:type="spellEnd"/>
      <w:r w:rsidRPr="00A63442">
        <w:rPr>
          <w:sz w:val="22"/>
          <w:szCs w:val="22"/>
        </w:rPr>
        <w:t xml:space="preserve"> </w:t>
      </w:r>
      <w:r w:rsidR="00A63442"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 xml:space="preserve">: </w:t>
      </w:r>
      <w:r w:rsidR="00A63442"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 xml:space="preserve">KEPUTUSAN KETUA PENGADILAN AGAMA Kuala </w:t>
      </w:r>
      <w:proofErr w:type="spellStart"/>
      <w:proofErr w:type="gramStart"/>
      <w:r w:rsidRPr="00A63442">
        <w:rPr>
          <w:sz w:val="22"/>
          <w:szCs w:val="22"/>
        </w:rPr>
        <w:t>Tungkal</w:t>
      </w:r>
      <w:proofErr w:type="spellEnd"/>
      <w:r w:rsidRPr="00A63442">
        <w:rPr>
          <w:sz w:val="22"/>
          <w:szCs w:val="22"/>
        </w:rPr>
        <w:t xml:space="preserve">  TENTANG</w:t>
      </w:r>
      <w:proofErr w:type="gramEnd"/>
      <w:r w:rsidRPr="00A63442">
        <w:rPr>
          <w:sz w:val="22"/>
          <w:szCs w:val="22"/>
        </w:rPr>
        <w:t xml:space="preserve"> STANDARD OPERATING PROCEDURES (SOP) PENGADILAN AGAMA Kuala </w:t>
      </w:r>
      <w:proofErr w:type="spellStart"/>
      <w:r w:rsidRPr="00A63442">
        <w:rPr>
          <w:sz w:val="22"/>
          <w:szCs w:val="22"/>
        </w:rPr>
        <w:t>Tungkal</w:t>
      </w:r>
      <w:proofErr w:type="spellEnd"/>
      <w:r w:rsidRPr="00A63442">
        <w:rPr>
          <w:sz w:val="22"/>
          <w:szCs w:val="22"/>
        </w:rPr>
        <w:t xml:space="preserve"> ; </w:t>
      </w:r>
    </w:p>
    <w:p w:rsidR="00125DD0" w:rsidRPr="00A63442" w:rsidRDefault="00125DD0" w:rsidP="00A63442">
      <w:pPr>
        <w:pStyle w:val="Default"/>
        <w:tabs>
          <w:tab w:val="left" w:pos="1701"/>
          <w:tab w:val="left" w:pos="1985"/>
        </w:tabs>
        <w:ind w:left="1985" w:hanging="1985"/>
        <w:jc w:val="both"/>
        <w:rPr>
          <w:sz w:val="22"/>
          <w:szCs w:val="22"/>
        </w:rPr>
      </w:pPr>
      <w:proofErr w:type="spellStart"/>
      <w:r w:rsidRPr="00A63442">
        <w:rPr>
          <w:sz w:val="22"/>
          <w:szCs w:val="22"/>
        </w:rPr>
        <w:t>Pertama</w:t>
      </w:r>
      <w:proofErr w:type="spellEnd"/>
      <w:r w:rsidRPr="00A63442">
        <w:rPr>
          <w:sz w:val="22"/>
          <w:szCs w:val="22"/>
        </w:rPr>
        <w:t xml:space="preserve"> </w:t>
      </w:r>
      <w:r w:rsidR="00A63442"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 xml:space="preserve">: </w:t>
      </w:r>
      <w:r w:rsidR="00A63442"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 xml:space="preserve">Standard Operating Procedures (SOP) </w:t>
      </w:r>
      <w:proofErr w:type="spellStart"/>
      <w:r w:rsidRPr="00A63442">
        <w:rPr>
          <w:sz w:val="22"/>
          <w:szCs w:val="22"/>
        </w:rPr>
        <w:t>sebagaimana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tercantum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dalam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lampiran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surat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keputusan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ini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merupakan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satu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kesatuan</w:t>
      </w:r>
      <w:proofErr w:type="spellEnd"/>
      <w:r w:rsidRPr="00A63442">
        <w:rPr>
          <w:sz w:val="22"/>
          <w:szCs w:val="22"/>
        </w:rPr>
        <w:t xml:space="preserve"> yang </w:t>
      </w:r>
      <w:proofErr w:type="spellStart"/>
      <w:r w:rsidRPr="00A63442">
        <w:rPr>
          <w:sz w:val="22"/>
          <w:szCs w:val="22"/>
        </w:rPr>
        <w:t>tidak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terpisahkan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harus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dilaksanakan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oleh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masing-masing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jajaran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Pengadilan</w:t>
      </w:r>
      <w:proofErr w:type="spellEnd"/>
      <w:r w:rsidRPr="00A63442">
        <w:rPr>
          <w:sz w:val="22"/>
          <w:szCs w:val="22"/>
        </w:rPr>
        <w:t xml:space="preserve"> Agama Kuala </w:t>
      </w:r>
      <w:proofErr w:type="spellStart"/>
      <w:proofErr w:type="gramStart"/>
      <w:r w:rsidRPr="00A63442">
        <w:rPr>
          <w:sz w:val="22"/>
          <w:szCs w:val="22"/>
        </w:rPr>
        <w:t>Tungkal</w:t>
      </w:r>
      <w:proofErr w:type="spellEnd"/>
      <w:r w:rsidRPr="00A63442">
        <w:rPr>
          <w:sz w:val="22"/>
          <w:szCs w:val="22"/>
        </w:rPr>
        <w:t xml:space="preserve"> ;</w:t>
      </w:r>
      <w:proofErr w:type="gramEnd"/>
      <w:r w:rsidRPr="00A63442">
        <w:rPr>
          <w:sz w:val="22"/>
          <w:szCs w:val="22"/>
        </w:rPr>
        <w:t xml:space="preserve"> </w:t>
      </w:r>
    </w:p>
    <w:p w:rsidR="00125DD0" w:rsidRPr="00A63442" w:rsidRDefault="00125DD0" w:rsidP="00A63442">
      <w:pPr>
        <w:pStyle w:val="Default"/>
        <w:tabs>
          <w:tab w:val="left" w:pos="1701"/>
          <w:tab w:val="left" w:pos="1985"/>
        </w:tabs>
        <w:ind w:left="1985" w:hanging="1985"/>
        <w:jc w:val="both"/>
        <w:rPr>
          <w:sz w:val="22"/>
          <w:szCs w:val="22"/>
        </w:rPr>
      </w:pPr>
      <w:proofErr w:type="spellStart"/>
      <w:r w:rsidRPr="00A63442">
        <w:rPr>
          <w:sz w:val="22"/>
          <w:szCs w:val="22"/>
        </w:rPr>
        <w:t>Kedua</w:t>
      </w:r>
      <w:proofErr w:type="spellEnd"/>
      <w:r w:rsidRPr="00A63442">
        <w:rPr>
          <w:sz w:val="22"/>
          <w:szCs w:val="22"/>
        </w:rPr>
        <w:t xml:space="preserve"> </w:t>
      </w:r>
      <w:r w:rsidR="00A63442"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 xml:space="preserve">: </w:t>
      </w:r>
      <w:r w:rsidR="00A63442" w:rsidRPr="00A63442">
        <w:rPr>
          <w:sz w:val="22"/>
          <w:szCs w:val="22"/>
        </w:rPr>
        <w:tab/>
      </w:r>
      <w:proofErr w:type="spellStart"/>
      <w:r w:rsidRPr="00A63442">
        <w:rPr>
          <w:sz w:val="22"/>
          <w:szCs w:val="22"/>
        </w:rPr>
        <w:t>Keputusan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ini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berlaku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sejak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tanggal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ditetapkan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apabila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dikemudian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hari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terdapat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kekeliruan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proofErr w:type="gramStart"/>
      <w:r w:rsidRPr="00A63442">
        <w:rPr>
          <w:sz w:val="22"/>
          <w:szCs w:val="22"/>
        </w:rPr>
        <w:t>akan</w:t>
      </w:r>
      <w:proofErr w:type="spellEnd"/>
      <w:proofErr w:type="gram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diperbaiki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sebagaimana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mestinya</w:t>
      </w:r>
      <w:proofErr w:type="spellEnd"/>
      <w:r w:rsidRPr="00A63442">
        <w:rPr>
          <w:sz w:val="22"/>
          <w:szCs w:val="22"/>
        </w:rPr>
        <w:t xml:space="preserve">; </w:t>
      </w:r>
    </w:p>
    <w:p w:rsidR="00A63442" w:rsidRPr="00A63442" w:rsidRDefault="00A63442" w:rsidP="00A63442">
      <w:pPr>
        <w:pStyle w:val="Default"/>
        <w:ind w:left="5760"/>
        <w:rPr>
          <w:sz w:val="22"/>
          <w:szCs w:val="22"/>
        </w:rPr>
      </w:pPr>
    </w:p>
    <w:p w:rsidR="00125DD0" w:rsidRPr="00A63442" w:rsidRDefault="00125DD0" w:rsidP="00A63442">
      <w:pPr>
        <w:pStyle w:val="Default"/>
        <w:tabs>
          <w:tab w:val="left" w:pos="7088"/>
        </w:tabs>
        <w:ind w:left="5760"/>
        <w:rPr>
          <w:sz w:val="22"/>
          <w:szCs w:val="22"/>
        </w:rPr>
      </w:pPr>
      <w:proofErr w:type="spellStart"/>
      <w:r w:rsidRPr="00A63442">
        <w:rPr>
          <w:sz w:val="22"/>
          <w:szCs w:val="22"/>
        </w:rPr>
        <w:t>Ditetapkan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di</w:t>
      </w:r>
      <w:proofErr w:type="spellEnd"/>
      <w:r w:rsidRPr="00A63442">
        <w:rPr>
          <w:sz w:val="22"/>
          <w:szCs w:val="22"/>
        </w:rPr>
        <w:t xml:space="preserve"> </w:t>
      </w:r>
      <w:r w:rsidR="00A63442"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 xml:space="preserve">: Kuala </w:t>
      </w:r>
      <w:proofErr w:type="spellStart"/>
      <w:r w:rsidRPr="00A63442">
        <w:rPr>
          <w:sz w:val="22"/>
          <w:szCs w:val="22"/>
        </w:rPr>
        <w:t>Tungkal</w:t>
      </w:r>
      <w:proofErr w:type="spellEnd"/>
      <w:r w:rsidRPr="00A63442">
        <w:rPr>
          <w:sz w:val="22"/>
          <w:szCs w:val="22"/>
        </w:rPr>
        <w:t xml:space="preserve">  </w:t>
      </w:r>
    </w:p>
    <w:p w:rsidR="00125DD0" w:rsidRPr="00A63442" w:rsidRDefault="00125DD0" w:rsidP="00A63442">
      <w:pPr>
        <w:pStyle w:val="Default"/>
        <w:tabs>
          <w:tab w:val="left" w:pos="7088"/>
        </w:tabs>
        <w:ind w:left="5760"/>
        <w:rPr>
          <w:sz w:val="22"/>
          <w:szCs w:val="22"/>
        </w:rPr>
      </w:pPr>
      <w:proofErr w:type="spellStart"/>
      <w:r w:rsidRPr="00A63442">
        <w:rPr>
          <w:sz w:val="22"/>
          <w:szCs w:val="22"/>
        </w:rPr>
        <w:t>Pada</w:t>
      </w:r>
      <w:proofErr w:type="spellEnd"/>
      <w:r w:rsidRPr="00A63442">
        <w:rPr>
          <w:sz w:val="22"/>
          <w:szCs w:val="22"/>
        </w:rPr>
        <w:t xml:space="preserve"> </w:t>
      </w:r>
      <w:proofErr w:type="spellStart"/>
      <w:r w:rsidRPr="00A63442">
        <w:rPr>
          <w:sz w:val="22"/>
          <w:szCs w:val="22"/>
        </w:rPr>
        <w:t>Tanggal</w:t>
      </w:r>
      <w:proofErr w:type="spellEnd"/>
      <w:r w:rsidRPr="00A63442">
        <w:rPr>
          <w:sz w:val="22"/>
          <w:szCs w:val="22"/>
        </w:rPr>
        <w:t xml:space="preserve"> </w:t>
      </w:r>
      <w:r w:rsidR="00A63442" w:rsidRPr="00A63442">
        <w:rPr>
          <w:sz w:val="22"/>
          <w:szCs w:val="22"/>
        </w:rPr>
        <w:tab/>
      </w:r>
      <w:r w:rsidRPr="00A63442">
        <w:rPr>
          <w:sz w:val="22"/>
          <w:szCs w:val="22"/>
        </w:rPr>
        <w:t xml:space="preserve">: 21 </w:t>
      </w:r>
      <w:proofErr w:type="spellStart"/>
      <w:r w:rsidRPr="00A63442">
        <w:rPr>
          <w:sz w:val="22"/>
          <w:szCs w:val="22"/>
        </w:rPr>
        <w:t>Februari</w:t>
      </w:r>
      <w:proofErr w:type="spellEnd"/>
      <w:r w:rsidRPr="00A63442">
        <w:rPr>
          <w:sz w:val="22"/>
          <w:szCs w:val="22"/>
        </w:rPr>
        <w:t xml:space="preserve"> 2011 </w:t>
      </w:r>
    </w:p>
    <w:p w:rsidR="00125DD0" w:rsidRDefault="00125DD0" w:rsidP="00A63442">
      <w:pPr>
        <w:pStyle w:val="Default"/>
        <w:ind w:left="5760"/>
        <w:rPr>
          <w:sz w:val="22"/>
          <w:szCs w:val="22"/>
        </w:rPr>
      </w:pPr>
      <w:r w:rsidRPr="00A63442">
        <w:rPr>
          <w:sz w:val="22"/>
          <w:szCs w:val="22"/>
        </w:rPr>
        <w:t xml:space="preserve">KETUA, </w:t>
      </w:r>
    </w:p>
    <w:p w:rsidR="0028395F" w:rsidRPr="00A63442" w:rsidRDefault="0028395F" w:rsidP="00A63442">
      <w:pPr>
        <w:pStyle w:val="Default"/>
        <w:ind w:left="5760"/>
        <w:rPr>
          <w:sz w:val="22"/>
          <w:szCs w:val="22"/>
        </w:rPr>
      </w:pPr>
    </w:p>
    <w:p w:rsidR="00125DD0" w:rsidRPr="00A63442" w:rsidRDefault="00A63442" w:rsidP="00A63442">
      <w:pPr>
        <w:pStyle w:val="Default"/>
        <w:ind w:left="576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Drs. </w:t>
      </w:r>
      <w:proofErr w:type="spellStart"/>
      <w:r>
        <w:rPr>
          <w:b/>
          <w:bCs/>
          <w:sz w:val="22"/>
          <w:szCs w:val="22"/>
        </w:rPr>
        <w:t>Agus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Gunawan</w:t>
      </w:r>
      <w:proofErr w:type="spellEnd"/>
      <w:r>
        <w:rPr>
          <w:b/>
          <w:bCs/>
          <w:sz w:val="22"/>
          <w:szCs w:val="22"/>
        </w:rPr>
        <w:t>, M.H.</w:t>
      </w:r>
      <w:r w:rsidR="00125DD0" w:rsidRPr="00A63442">
        <w:rPr>
          <w:b/>
          <w:bCs/>
          <w:sz w:val="22"/>
          <w:szCs w:val="22"/>
        </w:rPr>
        <w:t xml:space="preserve"> </w:t>
      </w:r>
    </w:p>
    <w:p w:rsidR="00125DD0" w:rsidRPr="00A63442" w:rsidRDefault="00125DD0" w:rsidP="00A63442">
      <w:pPr>
        <w:pStyle w:val="Default"/>
        <w:ind w:left="5760"/>
        <w:rPr>
          <w:sz w:val="22"/>
          <w:szCs w:val="22"/>
        </w:rPr>
      </w:pPr>
      <w:r w:rsidRPr="00A63442">
        <w:rPr>
          <w:sz w:val="22"/>
          <w:szCs w:val="22"/>
        </w:rPr>
        <w:t>NIP. 1</w:t>
      </w:r>
      <w:r w:rsidR="00A63442">
        <w:rPr>
          <w:sz w:val="22"/>
          <w:szCs w:val="22"/>
        </w:rPr>
        <w:t>959</w:t>
      </w:r>
      <w:r w:rsidR="0028395F">
        <w:rPr>
          <w:sz w:val="22"/>
          <w:szCs w:val="22"/>
        </w:rPr>
        <w:t>0314 199303 1</w:t>
      </w:r>
      <w:r w:rsidRPr="00A63442">
        <w:rPr>
          <w:sz w:val="22"/>
          <w:szCs w:val="22"/>
        </w:rPr>
        <w:t xml:space="preserve"> 001 </w:t>
      </w:r>
    </w:p>
    <w:p w:rsidR="00106767" w:rsidRPr="00A63442" w:rsidRDefault="00106767"/>
    <w:sectPr w:rsidR="00106767" w:rsidRPr="00A63442" w:rsidSect="00125DD0">
      <w:pgSz w:w="11907" w:h="16840" w:code="9"/>
      <w:pgMar w:top="1134" w:right="1134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DD0"/>
    <w:rsid w:val="000E7F36"/>
    <w:rsid w:val="00106767"/>
    <w:rsid w:val="00125DD0"/>
    <w:rsid w:val="00187753"/>
    <w:rsid w:val="001F0D23"/>
    <w:rsid w:val="002439F6"/>
    <w:rsid w:val="0028395F"/>
    <w:rsid w:val="0072714F"/>
    <w:rsid w:val="00827ECF"/>
    <w:rsid w:val="009B0045"/>
    <w:rsid w:val="00A63442"/>
    <w:rsid w:val="00D31167"/>
    <w:rsid w:val="00EB0CFF"/>
    <w:rsid w:val="00FB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paragraph" w:customStyle="1" w:styleId="Default">
    <w:name w:val="Default"/>
    <w:rsid w:val="00125D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4</cp:revision>
  <dcterms:created xsi:type="dcterms:W3CDTF">2011-06-10T09:22:00Z</dcterms:created>
  <dcterms:modified xsi:type="dcterms:W3CDTF">2011-12-27T20:22:00Z</dcterms:modified>
</cp:coreProperties>
</file>